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9B" w:rsidRPr="00B605C8" w:rsidRDefault="00B605C8" w:rsidP="00B60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05C8">
        <w:rPr>
          <w:rFonts w:ascii="Times New Roman" w:hAnsi="Times New Roman" w:cs="Times New Roman"/>
          <w:sz w:val="26"/>
          <w:szCs w:val="26"/>
        </w:rPr>
        <w:t>Приложение</w:t>
      </w:r>
    </w:p>
    <w:p w:rsidR="00AB594E" w:rsidRPr="00C42A99" w:rsidRDefault="001E7B9B" w:rsidP="00AB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AB594E" w:rsidRPr="00C42A99" w:rsidRDefault="001E7B9B" w:rsidP="00AB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Контрольных и экспертно-аналитических мероприятий Контрольно-счетной комиссии Таштыпского района на 20</w:t>
      </w:r>
      <w:r w:rsidR="0034006B">
        <w:rPr>
          <w:rFonts w:ascii="Times New Roman" w:hAnsi="Times New Roman" w:cs="Times New Roman"/>
          <w:b/>
          <w:sz w:val="26"/>
          <w:szCs w:val="26"/>
        </w:rPr>
        <w:t>2</w:t>
      </w:r>
      <w:r w:rsidR="00A54033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B594E" w:rsidRDefault="00AB594E" w:rsidP="00AB59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60"/>
        <w:gridCol w:w="2693"/>
        <w:gridCol w:w="2126"/>
      </w:tblGrid>
      <w:tr w:rsidR="00AB594E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1289D">
              <w:rPr>
                <w:rFonts w:ascii="Times New Roman" w:hAnsi="Times New Roman" w:cs="Times New Roman"/>
              </w:rPr>
              <w:t>п</w:t>
            </w:r>
            <w:proofErr w:type="gramEnd"/>
            <w:r w:rsidRPr="009128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1C1DA9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Период проведения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B436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Объект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B436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 xml:space="preserve">Основания </w:t>
            </w:r>
          </w:p>
        </w:tc>
      </w:tr>
      <w:tr w:rsidR="00AB594E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4E" w:rsidRPr="0091289D" w:rsidRDefault="00AB594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594E" w:rsidRPr="00114E09" w:rsidTr="001C1DA9">
        <w:trPr>
          <w:trHeight w:val="143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1C1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1289D">
              <w:rPr>
                <w:rFonts w:ascii="Times New Roman" w:hAnsi="Times New Roman" w:cs="Times New Roman"/>
                <w:b/>
                <w:lang w:val="en-US"/>
              </w:rPr>
              <w:t xml:space="preserve">I. </w:t>
            </w:r>
            <w:r w:rsidRPr="0091289D">
              <w:rPr>
                <w:rFonts w:ascii="Times New Roman" w:hAnsi="Times New Roman" w:cs="Times New Roman"/>
                <w:b/>
              </w:rPr>
              <w:t xml:space="preserve"> Контрольные мероприятия</w:t>
            </w:r>
          </w:p>
        </w:tc>
      </w:tr>
      <w:tr w:rsidR="0049093A" w:rsidRPr="00114E09" w:rsidTr="001C1DA9">
        <w:trPr>
          <w:trHeight w:val="9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3A" w:rsidRPr="0091289D" w:rsidRDefault="0049093A" w:rsidP="003400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1.</w:t>
            </w:r>
            <w:r w:rsidR="0034006B">
              <w:rPr>
                <w:rFonts w:ascii="Times New Roman" w:hAnsi="Times New Roman" w:cs="Times New Roman"/>
              </w:rPr>
              <w:t>1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3A" w:rsidRPr="0091289D" w:rsidRDefault="0049093A" w:rsidP="00A540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Внешняя проверка годовой бюджетной отчетности главных </w:t>
            </w:r>
            <w:r>
              <w:rPr>
                <w:rFonts w:ascii="Times New Roman" w:hAnsi="Times New Roman" w:cs="Times New Roman"/>
              </w:rPr>
              <w:t>распорядителей бюджетных с</w:t>
            </w:r>
            <w:r w:rsidRPr="0091289D">
              <w:rPr>
                <w:rFonts w:ascii="Times New Roman" w:hAnsi="Times New Roman" w:cs="Times New Roman"/>
              </w:rPr>
              <w:t>редств Таштыпского района за 20</w:t>
            </w:r>
            <w:r w:rsidR="00A54033">
              <w:rPr>
                <w:rFonts w:ascii="Times New Roman" w:hAnsi="Times New Roman" w:cs="Times New Roman"/>
              </w:rPr>
              <w:t>20</w:t>
            </w:r>
            <w:r w:rsidRPr="0091289D">
              <w:rPr>
                <w:rFonts w:ascii="Times New Roman" w:hAnsi="Times New Roman" w:cs="Times New Roman"/>
              </w:rPr>
              <w:t xml:space="preserve"> год</w:t>
            </w:r>
            <w:r w:rsidR="009E0944">
              <w:rPr>
                <w:rFonts w:ascii="Times New Roman" w:hAnsi="Times New Roman" w:cs="Times New Roman"/>
              </w:rPr>
              <w:t>, подготовка заключений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3A" w:rsidRPr="00D927C4" w:rsidRDefault="003C68F1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1-2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3A" w:rsidRPr="0091289D" w:rsidRDefault="0049093A" w:rsidP="00EA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Главные</w:t>
            </w:r>
            <w:r>
              <w:rPr>
                <w:rFonts w:ascii="Times New Roman" w:hAnsi="Times New Roman" w:cs="Times New Roman"/>
              </w:rPr>
              <w:t xml:space="preserve"> распорядители бюджетных средств </w:t>
            </w:r>
            <w:r w:rsidRPr="0091289D">
              <w:rPr>
                <w:rFonts w:ascii="Times New Roman" w:hAnsi="Times New Roman" w:cs="Times New Roman"/>
              </w:rPr>
              <w:t xml:space="preserve"> Таштыпского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3A" w:rsidRPr="0091289D" w:rsidRDefault="0049093A" w:rsidP="00EA3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 264.4 БК РФ</w:t>
            </w:r>
          </w:p>
          <w:p w:rsidR="0049093A" w:rsidRPr="0091289D" w:rsidRDefault="0049093A" w:rsidP="00EA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 268.1 БК РФ</w:t>
            </w:r>
          </w:p>
        </w:tc>
      </w:tr>
      <w:tr w:rsidR="0049093A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9A7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1.</w:t>
            </w:r>
            <w:r w:rsidR="009A77FE">
              <w:rPr>
                <w:rFonts w:ascii="Times New Roman" w:hAnsi="Times New Roman" w:cs="Times New Roman"/>
              </w:rPr>
              <w:t>2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A54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Внешняя проверка </w:t>
            </w:r>
            <w:r w:rsidR="003C68F1">
              <w:rPr>
                <w:rFonts w:ascii="Times New Roman" w:hAnsi="Times New Roman" w:cs="Times New Roman"/>
              </w:rPr>
              <w:t xml:space="preserve">в соответствии с заключенными Соглашениями </w:t>
            </w:r>
            <w:r w:rsidRPr="0091289D">
              <w:rPr>
                <w:rFonts w:ascii="Times New Roman" w:hAnsi="Times New Roman" w:cs="Times New Roman"/>
              </w:rPr>
              <w:t xml:space="preserve">годовых отчетов об исполнении местных бюджетов поселений Таштыпского района  за </w:t>
            </w:r>
            <w:r w:rsidR="00A54033">
              <w:rPr>
                <w:rFonts w:ascii="Times New Roman" w:hAnsi="Times New Roman" w:cs="Times New Roman"/>
              </w:rPr>
              <w:t>2020</w:t>
            </w:r>
            <w:r w:rsidRPr="0091289D">
              <w:rPr>
                <w:rFonts w:ascii="Times New Roman" w:hAnsi="Times New Roman" w:cs="Times New Roman"/>
              </w:rPr>
              <w:t xml:space="preserve"> год</w:t>
            </w:r>
            <w:r w:rsidR="009E0944">
              <w:rPr>
                <w:rFonts w:ascii="Times New Roman" w:hAnsi="Times New Roman" w:cs="Times New Roman"/>
              </w:rPr>
              <w:t>, подготовка заключений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D927C4" w:rsidRDefault="003C68F1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1-2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877" w:rsidRPr="0091289D" w:rsidRDefault="00BE2877" w:rsidP="00BE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об исполнении бюджетов </w:t>
            </w:r>
            <w:proofErr w:type="gramStart"/>
            <w:r w:rsidRPr="0091289D">
              <w:rPr>
                <w:rFonts w:ascii="Times New Roman" w:hAnsi="Times New Roman" w:cs="Times New Roman"/>
              </w:rPr>
              <w:t>Арбатского</w:t>
            </w:r>
            <w:proofErr w:type="gramEnd"/>
            <w:r w:rsidRPr="009128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289D">
              <w:rPr>
                <w:rFonts w:ascii="Times New Roman" w:hAnsi="Times New Roman" w:cs="Times New Roman"/>
              </w:rPr>
              <w:t>Анчулского</w:t>
            </w:r>
            <w:proofErr w:type="spellEnd"/>
            <w:r w:rsidRPr="0091289D">
              <w:rPr>
                <w:rFonts w:ascii="Times New Roman" w:hAnsi="Times New Roman" w:cs="Times New Roman"/>
              </w:rPr>
              <w:t>,</w:t>
            </w:r>
          </w:p>
          <w:p w:rsidR="00BE2877" w:rsidRPr="0091289D" w:rsidRDefault="00BE2877" w:rsidP="00BE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9D">
              <w:rPr>
                <w:rFonts w:ascii="Times New Roman" w:hAnsi="Times New Roman" w:cs="Times New Roman"/>
              </w:rPr>
              <w:t>Большесейского</w:t>
            </w:r>
            <w:proofErr w:type="spellEnd"/>
            <w:r w:rsidRPr="009128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289D">
              <w:rPr>
                <w:rFonts w:ascii="Times New Roman" w:hAnsi="Times New Roman" w:cs="Times New Roman"/>
              </w:rPr>
              <w:t>Бутрахтинского</w:t>
            </w:r>
            <w:proofErr w:type="spellEnd"/>
            <w:r w:rsidRPr="0091289D">
              <w:rPr>
                <w:rFonts w:ascii="Times New Roman" w:hAnsi="Times New Roman" w:cs="Times New Roman"/>
              </w:rPr>
              <w:t>,</w:t>
            </w:r>
          </w:p>
          <w:p w:rsidR="00BE2877" w:rsidRPr="0091289D" w:rsidRDefault="00BE2877" w:rsidP="00BE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9D">
              <w:rPr>
                <w:rFonts w:ascii="Times New Roman" w:hAnsi="Times New Roman" w:cs="Times New Roman"/>
              </w:rPr>
              <w:t>Матурского</w:t>
            </w:r>
            <w:proofErr w:type="spellEnd"/>
            <w:r w:rsidRPr="009128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289D">
              <w:rPr>
                <w:rFonts w:ascii="Times New Roman" w:hAnsi="Times New Roman" w:cs="Times New Roman"/>
              </w:rPr>
              <w:t>Имекского</w:t>
            </w:r>
            <w:proofErr w:type="spellEnd"/>
            <w:r w:rsidRPr="0091289D">
              <w:rPr>
                <w:rFonts w:ascii="Times New Roman" w:hAnsi="Times New Roman" w:cs="Times New Roman"/>
              </w:rPr>
              <w:t>,</w:t>
            </w:r>
          </w:p>
          <w:p w:rsidR="00BE2877" w:rsidRPr="0091289D" w:rsidRDefault="00BE2877" w:rsidP="00BE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9D">
              <w:rPr>
                <w:rFonts w:ascii="Times New Roman" w:hAnsi="Times New Roman" w:cs="Times New Roman"/>
              </w:rPr>
              <w:t>Нижнесирского</w:t>
            </w:r>
            <w:proofErr w:type="spellEnd"/>
            <w:r w:rsidRPr="0091289D">
              <w:rPr>
                <w:rFonts w:ascii="Times New Roman" w:hAnsi="Times New Roman" w:cs="Times New Roman"/>
              </w:rPr>
              <w:t>, Таштыпского</w:t>
            </w:r>
          </w:p>
          <w:p w:rsidR="0049093A" w:rsidRPr="0091289D" w:rsidRDefault="00BE2877" w:rsidP="00A54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сельсоветов </w:t>
            </w:r>
            <w:r>
              <w:rPr>
                <w:rFonts w:ascii="Times New Roman" w:hAnsi="Times New Roman" w:cs="Times New Roman"/>
              </w:rPr>
              <w:t>за 20</w:t>
            </w:r>
            <w:r w:rsidR="00A5403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49093A" w:rsidRPr="00912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EA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ст.264.4 БК РФ</w:t>
            </w:r>
          </w:p>
        </w:tc>
      </w:tr>
      <w:tr w:rsidR="0049093A" w:rsidRPr="00114E09" w:rsidTr="001C1DA9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9A7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1.</w:t>
            </w:r>
            <w:r w:rsidR="009A77FE">
              <w:rPr>
                <w:rFonts w:ascii="Times New Roman" w:hAnsi="Times New Roman" w:cs="Times New Roman"/>
              </w:rPr>
              <w:t>3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A540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Внешняя проверка годового отчета об исполнении бюджета Таштыпского района за 20</w:t>
            </w:r>
            <w:r w:rsidR="00A54033">
              <w:rPr>
                <w:rFonts w:ascii="Times New Roman" w:hAnsi="Times New Roman" w:cs="Times New Roman"/>
              </w:rPr>
              <w:t>20</w:t>
            </w:r>
            <w:r w:rsidRPr="0091289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C97B1C" w:rsidRDefault="003C68F1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  <w:r w:rsidR="0049093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A41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Бюджет Таштыпского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ст.264.4 БК РФ</w:t>
            </w:r>
          </w:p>
        </w:tc>
      </w:tr>
      <w:tr w:rsidR="0049093A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A540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1.</w:t>
            </w:r>
            <w:r w:rsidR="00A54033">
              <w:rPr>
                <w:rFonts w:ascii="Times New Roman" w:hAnsi="Times New Roman" w:cs="Times New Roman"/>
              </w:rPr>
              <w:t>4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A10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 xml:space="preserve">Проведение контрольных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eastAsia="Lucida Sans Unicode" w:hAnsi="Times New Roman" w:cs="Times New Roman"/>
                <w:kern w:val="2"/>
              </w:rPr>
              <w:t>По мере поступления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26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Поручения </w:t>
            </w:r>
            <w:r w:rsidRPr="0091289D">
              <w:rPr>
                <w:rFonts w:ascii="Times New Roman" w:hAnsi="Times New Roman" w:cs="Times New Roman"/>
              </w:rPr>
              <w:t xml:space="preserve">главы Таштыпского района и </w:t>
            </w:r>
            <w:r>
              <w:rPr>
                <w:rFonts w:ascii="Times New Roman" w:hAnsi="Times New Roman" w:cs="Times New Roman"/>
              </w:rPr>
              <w:t>П</w:t>
            </w:r>
            <w:r w:rsidRPr="0091289D">
              <w:rPr>
                <w:rFonts w:ascii="Times New Roman" w:hAnsi="Times New Roman" w:cs="Times New Roman"/>
              </w:rPr>
              <w:t>редседателя Совета депутатов Таштыпского района</w:t>
            </w:r>
          </w:p>
        </w:tc>
      </w:tr>
      <w:tr w:rsidR="00585548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48" w:rsidRDefault="00585548" w:rsidP="00A540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0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48" w:rsidRDefault="00585548" w:rsidP="005855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расходования бюджетных сре</w:t>
            </w:r>
            <w:proofErr w:type="gramStart"/>
            <w:r>
              <w:rPr>
                <w:rFonts w:ascii="Times New Roman" w:hAnsi="Times New Roman" w:cs="Times New Roman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</w:rPr>
              <w:t>и исполнении муниципальной программы «Переселение граждан из аварийного жилищного фонда с Таштып» в рамках региональной адресной программы по переселению граждан из аварийного жилищного фонда»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48" w:rsidRDefault="00A54033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2</w:t>
            </w:r>
            <w:r w:rsidR="00585548">
              <w:rPr>
                <w:rFonts w:ascii="Times New Roman" w:eastAsia="Lucida Sans Unicode" w:hAnsi="Times New Roman" w:cs="Times New Roman"/>
                <w:kern w:val="2"/>
              </w:rPr>
              <w:t xml:space="preserve">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48" w:rsidRDefault="00585548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Таштыпского сельсовета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48" w:rsidRDefault="00585548" w:rsidP="0058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межведомственной рабочей группы по борьбе с преступлениями коррупционной направленности</w:t>
            </w:r>
          </w:p>
        </w:tc>
      </w:tr>
      <w:tr w:rsidR="00A54033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033" w:rsidRDefault="00A54033" w:rsidP="00A540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033" w:rsidRDefault="00A54033" w:rsidP="005855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законности начисления и выплаты заработной платы работникам учреждения МКУ «Управление образования Администрации Таштыпского района» за 2019-2020 гг.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033" w:rsidRDefault="00A54033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1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033" w:rsidRDefault="00A5403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образования Администрации Таштыпского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033" w:rsidRDefault="00A54033" w:rsidP="00A54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Поручение </w:t>
            </w:r>
            <w:r w:rsidRPr="0091289D">
              <w:rPr>
                <w:rFonts w:ascii="Times New Roman" w:hAnsi="Times New Roman" w:cs="Times New Roman"/>
              </w:rPr>
              <w:t xml:space="preserve">главы Таштыпского района </w:t>
            </w:r>
          </w:p>
        </w:tc>
      </w:tr>
      <w:tr w:rsidR="005C3011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11" w:rsidRDefault="005C3011" w:rsidP="00A540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11" w:rsidRDefault="005C3011" w:rsidP="005C30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расходования бюджетных сре</w:t>
            </w:r>
            <w:proofErr w:type="gramStart"/>
            <w:r>
              <w:rPr>
                <w:rFonts w:ascii="Times New Roman" w:hAnsi="Times New Roman" w:cs="Times New Roman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</w:rPr>
              <w:t xml:space="preserve">и исполнении муниципальной программы «Переселение граждан из аварийного жилищного фонда» в муниципальных образованиях </w:t>
            </w:r>
            <w:proofErr w:type="spellStart"/>
            <w:r>
              <w:rPr>
                <w:rFonts w:ascii="Times New Roman" w:hAnsi="Times New Roman" w:cs="Times New Roman"/>
              </w:rPr>
              <w:t>Матурский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и </w:t>
            </w:r>
            <w:proofErr w:type="spellStart"/>
            <w:r>
              <w:rPr>
                <w:rFonts w:ascii="Times New Roman" w:hAnsi="Times New Roman" w:cs="Times New Roman"/>
              </w:rPr>
              <w:t>Имекский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11" w:rsidRDefault="005C3011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3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11" w:rsidRDefault="005C3011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Имекский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11" w:rsidRDefault="005C3011" w:rsidP="00A54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межведомственной рабочей группы по борьбе с преступлениями коррупционной направленности на 2 полугодие</w:t>
            </w:r>
          </w:p>
        </w:tc>
      </w:tr>
      <w:tr w:rsidR="005C3011" w:rsidRPr="00114E09" w:rsidTr="001C1DA9">
        <w:trPr>
          <w:trHeight w:val="143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B42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289D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91289D">
              <w:rPr>
                <w:rFonts w:ascii="Times New Roman" w:hAnsi="Times New Roman" w:cs="Times New Roman"/>
                <w:b/>
              </w:rPr>
              <w:t>. Экспертно-аналитические  мероприятия</w:t>
            </w:r>
          </w:p>
        </w:tc>
      </w:tr>
      <w:tr w:rsidR="005C3011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BD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A540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Подготовка отчета</w:t>
            </w:r>
            <w:r w:rsidRPr="0091289D">
              <w:rPr>
                <w:rFonts w:ascii="Times New Roman" w:hAnsi="Times New Roman" w:cs="Times New Roman"/>
              </w:rPr>
              <w:t xml:space="preserve"> о работе Контрольно-счетной комиссии Таштыпского района </w:t>
            </w:r>
            <w:r>
              <w:rPr>
                <w:rFonts w:ascii="Times New Roman" w:hAnsi="Times New Roman" w:cs="Times New Roman"/>
              </w:rPr>
              <w:t>за</w:t>
            </w:r>
            <w:r w:rsidRPr="0091289D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912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 19 федерального Закона №6-ФЗ</w:t>
            </w:r>
          </w:p>
        </w:tc>
      </w:tr>
      <w:tr w:rsidR="005C3011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A962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A540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Внешняя проверка на Отчет об исполнении бюджета Таштыпского района по итогам первого полугодия 20</w:t>
            </w:r>
            <w:r>
              <w:rPr>
                <w:rFonts w:ascii="Times New Roman" w:hAnsi="Times New Roman" w:cs="Times New Roman"/>
              </w:rPr>
              <w:t>21</w:t>
            </w:r>
            <w:r w:rsidRPr="0091289D">
              <w:rPr>
                <w:rFonts w:ascii="Times New Roman" w:hAnsi="Times New Roman" w:cs="Times New Roman"/>
              </w:rPr>
              <w:t xml:space="preserve"> года, девяти месяцев 20</w:t>
            </w:r>
            <w:r>
              <w:rPr>
                <w:rFonts w:ascii="Times New Roman" w:hAnsi="Times New Roman" w:cs="Times New Roman"/>
              </w:rPr>
              <w:t>21</w:t>
            </w:r>
            <w:r w:rsidRPr="0091289D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271540" w:rsidRDefault="005C3011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3-4 квартал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Бюджет  Таштыпского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П. 1 ч. 2 ст. 9 федерального Закона №6-ФЗ</w:t>
            </w:r>
          </w:p>
        </w:tc>
      </w:tr>
      <w:tr w:rsidR="005C3011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5C30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A540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Проведение экспертизы и подготовка заключения на проект бюджета Таштыпского района на 20</w:t>
            </w:r>
            <w:r>
              <w:rPr>
                <w:rFonts w:ascii="Times New Roman" w:hAnsi="Times New Roman" w:cs="Times New Roman"/>
              </w:rPr>
              <w:t>22</w:t>
            </w:r>
            <w:r w:rsidRPr="0091289D">
              <w:rPr>
                <w:rFonts w:ascii="Times New Roman" w:hAnsi="Times New Roman" w:cs="Times New Roman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</w:rPr>
              <w:t>23</w:t>
            </w:r>
            <w:r w:rsidRPr="0091289D">
              <w:rPr>
                <w:rFonts w:ascii="Times New Roman" w:hAnsi="Times New Roman" w:cs="Times New Roman"/>
              </w:rPr>
              <w:t xml:space="preserve"> и 20</w:t>
            </w:r>
            <w:r>
              <w:rPr>
                <w:rFonts w:ascii="Times New Roman" w:hAnsi="Times New Roman" w:cs="Times New Roman"/>
              </w:rPr>
              <w:t>24</w:t>
            </w:r>
            <w:r w:rsidRPr="0091289D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31594C" w:rsidRDefault="005C3011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Проект бюджета Таштыпского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EA3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9D">
              <w:rPr>
                <w:rFonts w:ascii="Times New Roman" w:hAnsi="Times New Roman" w:cs="Times New Roman"/>
              </w:rPr>
              <w:t>п</w:t>
            </w:r>
            <w:proofErr w:type="gramEnd"/>
            <w:r w:rsidRPr="0091289D">
              <w:rPr>
                <w:rFonts w:ascii="Times New Roman" w:hAnsi="Times New Roman" w:cs="Times New Roman"/>
              </w:rPr>
              <w:t xml:space="preserve"> 2 ч 2 ст. 9 федерального Закона 6-ФЗ, ч. 1 ст. 157 БК РФ</w:t>
            </w:r>
          </w:p>
        </w:tc>
      </w:tr>
      <w:tr w:rsidR="005C3011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5C30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A540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Проведение экспертиз и подготовка заключени</w:t>
            </w:r>
            <w:r>
              <w:rPr>
                <w:rFonts w:ascii="Times New Roman" w:hAnsi="Times New Roman" w:cs="Times New Roman"/>
              </w:rPr>
              <w:t>й</w:t>
            </w:r>
            <w:r w:rsidRPr="0091289D">
              <w:rPr>
                <w:rFonts w:ascii="Times New Roman" w:hAnsi="Times New Roman" w:cs="Times New Roman"/>
              </w:rPr>
              <w:t xml:space="preserve"> на проекты бюджетов </w:t>
            </w:r>
            <w:r>
              <w:rPr>
                <w:rFonts w:ascii="Times New Roman" w:hAnsi="Times New Roman" w:cs="Times New Roman"/>
              </w:rPr>
              <w:t>8 муниципальных образований поселений</w:t>
            </w:r>
            <w:r w:rsidRPr="0091289D">
              <w:rPr>
                <w:rFonts w:ascii="Times New Roman" w:hAnsi="Times New Roman" w:cs="Times New Roman"/>
              </w:rPr>
              <w:t xml:space="preserve"> на 20</w:t>
            </w:r>
            <w:r>
              <w:rPr>
                <w:rFonts w:ascii="Times New Roman" w:hAnsi="Times New Roman" w:cs="Times New Roman"/>
              </w:rPr>
              <w:t>22</w:t>
            </w:r>
            <w:r w:rsidRPr="0091289D">
              <w:rPr>
                <w:rFonts w:ascii="Times New Roman" w:hAnsi="Times New Roman" w:cs="Times New Roman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</w:rPr>
              <w:t>23</w:t>
            </w:r>
            <w:r w:rsidRPr="009128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91289D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24</w:t>
            </w:r>
            <w:r w:rsidRPr="0091289D">
              <w:rPr>
                <w:rFonts w:ascii="Times New Roman" w:hAnsi="Times New Roman" w:cs="Times New Roman"/>
              </w:rPr>
              <w:t xml:space="preserve"> годов</w:t>
            </w:r>
            <w:r>
              <w:rPr>
                <w:rFonts w:ascii="Times New Roman" w:hAnsi="Times New Roman" w:cs="Times New Roman"/>
              </w:rPr>
              <w:t>, в соответствии с заключенными Соглашениями</w:t>
            </w:r>
            <w:r w:rsidRPr="0091289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831D84" w:rsidRDefault="005C3011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83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Проекты бюджетов муниципальных образований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EA3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9D">
              <w:rPr>
                <w:rFonts w:ascii="Times New Roman" w:hAnsi="Times New Roman" w:cs="Times New Roman"/>
              </w:rPr>
              <w:t>п</w:t>
            </w:r>
            <w:proofErr w:type="gramEnd"/>
            <w:r w:rsidRPr="0091289D">
              <w:rPr>
                <w:rFonts w:ascii="Times New Roman" w:hAnsi="Times New Roman" w:cs="Times New Roman"/>
              </w:rPr>
              <w:t xml:space="preserve"> 2 ч 2 ст. 9 федерального Закона №6-ФЗ,</w:t>
            </w:r>
          </w:p>
          <w:p w:rsidR="005C3011" w:rsidRPr="0091289D" w:rsidRDefault="005C3011" w:rsidP="00EA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ч. 1 ст. 157 БК РФ</w:t>
            </w:r>
          </w:p>
        </w:tc>
      </w:tr>
      <w:tr w:rsidR="005C3011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11" w:rsidRPr="0091289D" w:rsidRDefault="005C3011" w:rsidP="005C30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11" w:rsidRPr="0091289D" w:rsidRDefault="005C3011" w:rsidP="00A540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и подготовка заключений на проекты решений Совета депутатов Таштыпского района «О внесении изменений в решение Совета депутатов Таштыпского района «О бюджете Таштыпского района на 2021 год и на плановый период 2022 и 2023 годов»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11" w:rsidRDefault="005C3011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11" w:rsidRDefault="005C3011" w:rsidP="0083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решений Совета депутатов Таштыпского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11" w:rsidRPr="0091289D" w:rsidRDefault="005C3011" w:rsidP="00EA3BFC">
            <w:pPr>
              <w:jc w:val="both"/>
              <w:rPr>
                <w:rFonts w:ascii="Times New Roman" w:hAnsi="Times New Roman" w:cs="Times New Roman"/>
              </w:rPr>
            </w:pPr>
            <w:r w:rsidRPr="00E71656">
              <w:rPr>
                <w:rFonts w:ascii="Times New Roman" w:hAnsi="Times New Roman" w:cs="Times New Roman"/>
                <w:color w:val="000000"/>
              </w:rPr>
              <w:t>ст. 157, 268.1 БК РФ,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1656">
              <w:rPr>
                <w:rFonts w:ascii="Times New Roman" w:hAnsi="Times New Roman" w:cs="Times New Roman"/>
                <w:color w:val="000000"/>
              </w:rPr>
              <w:t>п. 4, 9 ч. 2 ст. 9 ФЗ № 6-ФЗ</w:t>
            </w:r>
          </w:p>
        </w:tc>
      </w:tr>
      <w:tr w:rsidR="005C3011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5C30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Экспертиза проектов муниципальных программ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 xml:space="preserve"> по мере поступления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11" w:rsidRPr="0091289D" w:rsidRDefault="005C3011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Ч. 2 ст. 157 БК РФ</w:t>
            </w:r>
          </w:p>
        </w:tc>
      </w:tr>
      <w:tr w:rsidR="005C3011" w:rsidRPr="00114E09" w:rsidTr="001C1DA9">
        <w:trPr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5C30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11" w:rsidRPr="0091289D" w:rsidRDefault="005C3011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011" w:rsidRPr="0091289D" w:rsidRDefault="005C3011" w:rsidP="00EA3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ст.1 Закона №44-ФЗ, п. 10 ч. 2 ст. 9  Закона №6-ФЗ,</w:t>
            </w:r>
          </w:p>
          <w:p w:rsidR="005C3011" w:rsidRPr="0091289D" w:rsidRDefault="005C3011" w:rsidP="00C62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1289D">
              <w:rPr>
                <w:rFonts w:ascii="Times New Roman" w:hAnsi="Times New Roman" w:cs="Times New Roman"/>
              </w:rPr>
              <w:t xml:space="preserve">акон от 25.12.2008 № 273-ФЗ </w:t>
            </w:r>
          </w:p>
        </w:tc>
      </w:tr>
      <w:tr w:rsidR="005C3011" w:rsidRPr="00114E09" w:rsidTr="001C1DA9">
        <w:trPr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11" w:rsidRPr="0091289D" w:rsidRDefault="005C3011" w:rsidP="005C30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11" w:rsidRPr="0091289D" w:rsidRDefault="005C3011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штатной численности учреждений культуры Таштыпского района за 2018-2020 годы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11" w:rsidRPr="0091289D" w:rsidRDefault="005C3011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11" w:rsidRPr="0091289D" w:rsidRDefault="005C3011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Учреждения культуры Таштыпского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11" w:rsidRPr="00C128F4" w:rsidRDefault="005C3011" w:rsidP="00875C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8F4">
              <w:rPr>
                <w:rFonts w:ascii="Times New Roman" w:hAnsi="Times New Roman" w:cs="Times New Roman"/>
              </w:rPr>
              <w:t>Поручение Совета депутатов Таштыпского района (Реш.№</w:t>
            </w:r>
            <w:r>
              <w:rPr>
                <w:rFonts w:ascii="Times New Roman" w:hAnsi="Times New Roman" w:cs="Times New Roman"/>
              </w:rPr>
              <w:t>215</w:t>
            </w:r>
            <w:r w:rsidRPr="00C128F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26.12.2020</w:t>
            </w:r>
            <w:r w:rsidRPr="00C128F4">
              <w:rPr>
                <w:rFonts w:ascii="Times New Roman" w:hAnsi="Times New Roman" w:cs="Times New Roman"/>
              </w:rPr>
              <w:t>)</w:t>
            </w:r>
          </w:p>
        </w:tc>
      </w:tr>
      <w:tr w:rsidR="008302F3" w:rsidRPr="00114E09" w:rsidTr="001C1DA9">
        <w:trPr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Default="008302F3" w:rsidP="005C30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Pr="00C128F4" w:rsidRDefault="008302F3" w:rsidP="00513B8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деятельности МУП «Таштыпский </w:t>
            </w:r>
            <w:proofErr w:type="spellStart"/>
            <w:r>
              <w:rPr>
                <w:rFonts w:ascii="Times New Roman" w:hAnsi="Times New Roman" w:cs="Times New Roman"/>
              </w:rPr>
              <w:t>Райтопсбыт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Pr="00C128F4" w:rsidRDefault="008302F3" w:rsidP="00513B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Pr="00C128F4" w:rsidRDefault="008302F3" w:rsidP="00513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МУП «Таштыпский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</w:rPr>
              <w:t>райтопсбыт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Pr="00C128F4" w:rsidRDefault="008302F3" w:rsidP="00513B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8F4">
              <w:rPr>
                <w:rFonts w:ascii="Times New Roman" w:hAnsi="Times New Roman" w:cs="Times New Roman"/>
              </w:rPr>
              <w:t>Поручение Совета депутатов Таштыпского района (Реш.№</w:t>
            </w:r>
            <w:r>
              <w:rPr>
                <w:rFonts w:ascii="Times New Roman" w:hAnsi="Times New Roman" w:cs="Times New Roman"/>
              </w:rPr>
              <w:t>215</w:t>
            </w:r>
            <w:r w:rsidRPr="00C128F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26.12.2020</w:t>
            </w:r>
            <w:r w:rsidRPr="00C128F4">
              <w:rPr>
                <w:rFonts w:ascii="Times New Roman" w:hAnsi="Times New Roman" w:cs="Times New Roman"/>
              </w:rPr>
              <w:t>)</w:t>
            </w:r>
          </w:p>
        </w:tc>
      </w:tr>
      <w:tr w:rsidR="008302F3" w:rsidRPr="00114E09" w:rsidTr="001C1DA9">
        <w:trPr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Default="008302F3" w:rsidP="005C30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Default="008302F3" w:rsidP="004A5D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 xml:space="preserve">Проведение совместных </w:t>
            </w:r>
            <w:r>
              <w:rPr>
                <w:rFonts w:ascii="Times New Roman" w:hAnsi="Times New Roman" w:cs="Times New Roman"/>
              </w:rPr>
              <w:t>экспертно-аналитических</w:t>
            </w:r>
            <w:r w:rsidRPr="0091289D">
              <w:rPr>
                <w:rFonts w:ascii="Times New Roman" w:hAnsi="Times New Roman" w:cs="Times New Roman"/>
              </w:rPr>
              <w:t xml:space="preserve"> мероприятий в рамках заключенных Соглашений и письменных обращений иных контрольных органов и инстанций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Default="008302F3" w:rsidP="00EA3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1 Ст. 18 </w:t>
            </w:r>
            <w:r w:rsidRPr="0091289D">
              <w:rPr>
                <w:rFonts w:ascii="Times New Roman" w:hAnsi="Times New Roman" w:cs="Times New Roman"/>
              </w:rPr>
              <w:t>федерального Закона №6-ФЗ</w:t>
            </w:r>
          </w:p>
        </w:tc>
      </w:tr>
      <w:tr w:rsidR="008302F3" w:rsidRPr="00114E09" w:rsidTr="001C1DA9">
        <w:trPr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Default="008302F3" w:rsidP="008302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Pr="0091289D" w:rsidRDefault="008302F3" w:rsidP="004A5D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 xml:space="preserve">Проведение совместных </w:t>
            </w:r>
            <w:r>
              <w:rPr>
                <w:rFonts w:ascii="Times New Roman" w:hAnsi="Times New Roman" w:cs="Times New Roman"/>
              </w:rPr>
              <w:t>экспертно-аналитических</w:t>
            </w:r>
            <w:r w:rsidRPr="0091289D">
              <w:rPr>
                <w:rFonts w:ascii="Times New Roman" w:hAnsi="Times New Roman" w:cs="Times New Roman"/>
              </w:rPr>
              <w:t xml:space="preserve"> мероприятий</w:t>
            </w:r>
            <w:r>
              <w:rPr>
                <w:rFonts w:ascii="Times New Roman" w:hAnsi="Times New Roman" w:cs="Times New Roman"/>
              </w:rPr>
              <w:t xml:space="preserve"> с Контрольно-счетной палатой Республики Хакасия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Default="008302F3" w:rsidP="00EA3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2F3" w:rsidRPr="00114E09" w:rsidTr="001C1DA9">
        <w:trPr>
          <w:trHeight w:val="339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F3" w:rsidRPr="00AA60E5" w:rsidRDefault="008302F3" w:rsidP="00AA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0E5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A60E5">
              <w:rPr>
                <w:rFonts w:ascii="Times New Roman" w:hAnsi="Times New Roman" w:cs="Times New Roman"/>
                <w:b/>
              </w:rPr>
              <w:t>.Реализация материалов контрольных и экспертно-аналитических мероприятий</w:t>
            </w:r>
          </w:p>
        </w:tc>
      </w:tr>
      <w:tr w:rsidR="008302F3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F3" w:rsidRPr="0091289D" w:rsidRDefault="008302F3" w:rsidP="00C32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Принятие мер по устранению выявленных нарушений в ходе </w:t>
            </w:r>
            <w:r>
              <w:rPr>
                <w:rFonts w:ascii="Times New Roman" w:hAnsi="Times New Roman" w:cs="Times New Roman"/>
              </w:rPr>
              <w:lastRenderedPageBreak/>
              <w:t>проведения контрольных и экспертно-аналитических мероприятий.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Положение Контрольно-</w:t>
            </w:r>
            <w:r>
              <w:rPr>
                <w:rFonts w:ascii="Times New Roman" w:hAnsi="Times New Roman" w:cs="Times New Roman"/>
              </w:rPr>
              <w:lastRenderedPageBreak/>
              <w:t>счетной комиссии</w:t>
            </w:r>
          </w:p>
        </w:tc>
      </w:tr>
      <w:tr w:rsidR="008302F3" w:rsidRPr="00114E09" w:rsidTr="001C1DA9">
        <w:trPr>
          <w:trHeight w:val="6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F3" w:rsidRPr="0091289D" w:rsidRDefault="008302F3" w:rsidP="00C32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 xml:space="preserve">Внесение представлений, направление предписаний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F3" w:rsidRPr="0091289D" w:rsidRDefault="008302F3" w:rsidP="00EA3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 16 федерального Закона №6-ФЗ</w:t>
            </w:r>
          </w:p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ст.270.2 БК РФ</w:t>
            </w:r>
          </w:p>
        </w:tc>
      </w:tr>
      <w:tr w:rsidR="008302F3" w:rsidRPr="00114E09" w:rsidTr="001C1DA9">
        <w:trPr>
          <w:trHeight w:val="29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F3" w:rsidRPr="0091289D" w:rsidRDefault="008302F3" w:rsidP="00D201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289D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1289D">
              <w:rPr>
                <w:rFonts w:ascii="Times New Roman" w:hAnsi="Times New Roman" w:cs="Times New Roman"/>
                <w:b/>
              </w:rPr>
              <w:t>. Организационная работа</w:t>
            </w:r>
          </w:p>
        </w:tc>
      </w:tr>
      <w:tr w:rsidR="008302F3" w:rsidRPr="00114E09" w:rsidTr="009868E9">
        <w:trPr>
          <w:trHeight w:val="11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Участие в работе сессий и комиссий Совета депутатов Таштыпского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План работы Совета депутатов Таштыпского района на 2019 год</w:t>
            </w:r>
          </w:p>
        </w:tc>
      </w:tr>
      <w:tr w:rsidR="008302F3" w:rsidRPr="00114E09" w:rsidTr="001C1DA9">
        <w:trPr>
          <w:trHeight w:val="14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F3" w:rsidRPr="0091289D" w:rsidRDefault="008302F3" w:rsidP="00FA0C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Участие в работе Совета контрольно-счетных органов Республики Хакасия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1289D">
              <w:rPr>
                <w:rFonts w:ascii="Times New Roman" w:hAnsi="Times New Roman" w:cs="Times New Roman"/>
              </w:rPr>
              <w:t xml:space="preserve">акон от 02.05.2006 № 59-ФЗ «О порядке рассмотрения обращений граждан </w:t>
            </w:r>
            <w:proofErr w:type="spellStart"/>
            <w:r w:rsidRPr="0091289D">
              <w:rPr>
                <w:rFonts w:ascii="Times New Roman" w:hAnsi="Times New Roman" w:cs="Times New Roman"/>
              </w:rPr>
              <w:t>РФедерации</w:t>
            </w:r>
            <w:proofErr w:type="spellEnd"/>
            <w:r w:rsidRPr="0091289D">
              <w:rPr>
                <w:rFonts w:ascii="Times New Roman" w:hAnsi="Times New Roman" w:cs="Times New Roman"/>
              </w:rPr>
              <w:t>»</w:t>
            </w:r>
          </w:p>
        </w:tc>
      </w:tr>
      <w:tr w:rsidR="008302F3" w:rsidRPr="00114E09" w:rsidTr="005A3244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eastAsia="Lucida Sans Unicode" w:hAnsi="Times New Roman" w:cs="Times New Roman"/>
                <w:kern w:val="2"/>
              </w:rPr>
              <w:t>4.3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Предоставление материалов для публикации в средствах массовой информации по результатам проведенных проверок. Размещение в сети «Интернет» информации о деятельности </w:t>
            </w:r>
            <w:r>
              <w:rPr>
                <w:rFonts w:ascii="Times New Roman" w:hAnsi="Times New Roman" w:cs="Times New Roman"/>
              </w:rPr>
              <w:t>контрольного органа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F3" w:rsidRPr="0091289D" w:rsidRDefault="008302F3" w:rsidP="00EA3BFC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 xml:space="preserve">ст. 14 </w:t>
            </w:r>
            <w:r>
              <w:rPr>
                <w:rFonts w:ascii="Times New Roman" w:hAnsi="Times New Roman" w:cs="Times New Roman"/>
              </w:rPr>
              <w:t>З</w:t>
            </w:r>
            <w:r w:rsidRPr="0091289D">
              <w:rPr>
                <w:rFonts w:ascii="Times New Roman" w:eastAsia="Calibri" w:hAnsi="Times New Roman" w:cs="Times New Roman"/>
              </w:rPr>
              <w:t>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.</w:t>
            </w:r>
            <w:r w:rsidRPr="0091289D">
              <w:rPr>
                <w:rFonts w:ascii="Times New Roman" w:hAnsi="Times New Roman" w:cs="Times New Roman"/>
              </w:rPr>
              <w:t xml:space="preserve"> 19 Закона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91289D">
              <w:rPr>
                <w:rFonts w:ascii="Times New Roman" w:hAnsi="Times New Roman" w:cs="Times New Roman"/>
              </w:rPr>
              <w:t>6-ФЗ</w:t>
            </w:r>
          </w:p>
        </w:tc>
      </w:tr>
      <w:tr w:rsidR="008302F3" w:rsidRPr="00114E09" w:rsidTr="001C1DA9">
        <w:trPr>
          <w:trHeight w:val="17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4.4.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Контрольно-счетной комиссии Таштыпского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 квартале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Pr="0091289D" w:rsidRDefault="008302F3" w:rsidP="00EA3BFC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2F3" w:rsidRPr="00114E09" w:rsidTr="00C128F4">
        <w:trPr>
          <w:trHeight w:val="9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Pr="0091289D" w:rsidRDefault="008302F3" w:rsidP="005A3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4.5.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Pr="0091289D" w:rsidRDefault="008302F3" w:rsidP="00A540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Плана работы на 2022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Pr="0091289D" w:rsidRDefault="008302F3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F3" w:rsidRPr="0091289D" w:rsidRDefault="008302F3" w:rsidP="00EA3BFC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Контрольно-счетной комиссии</w:t>
            </w:r>
          </w:p>
        </w:tc>
      </w:tr>
    </w:tbl>
    <w:p w:rsidR="00AB594E" w:rsidRPr="00E15FE6" w:rsidRDefault="00AB594E" w:rsidP="00AB5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594E" w:rsidRDefault="00AB594E" w:rsidP="00AB594E">
      <w:pPr>
        <w:spacing w:after="0" w:line="240" w:lineRule="auto"/>
        <w:rPr>
          <w:rFonts w:ascii="Times New Roman" w:hAnsi="Times New Roman" w:cs="Times New Roman"/>
        </w:rPr>
      </w:pPr>
    </w:p>
    <w:p w:rsidR="00AB594E" w:rsidRDefault="00AB594E" w:rsidP="00AB59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96E" w:rsidRDefault="000A396E"/>
    <w:sectPr w:rsidR="000A396E" w:rsidSect="00EA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4E"/>
    <w:rsid w:val="00020CEC"/>
    <w:rsid w:val="000A03BD"/>
    <w:rsid w:val="000A3913"/>
    <w:rsid w:val="000A396E"/>
    <w:rsid w:val="000B07B7"/>
    <w:rsid w:val="00111118"/>
    <w:rsid w:val="001729F9"/>
    <w:rsid w:val="001B3946"/>
    <w:rsid w:val="001C1DA9"/>
    <w:rsid w:val="001E7B9B"/>
    <w:rsid w:val="001F1618"/>
    <w:rsid w:val="00253D44"/>
    <w:rsid w:val="0026051A"/>
    <w:rsid w:val="00271540"/>
    <w:rsid w:val="00281857"/>
    <w:rsid w:val="002B0A7F"/>
    <w:rsid w:val="002F635F"/>
    <w:rsid w:val="00301193"/>
    <w:rsid w:val="0031594C"/>
    <w:rsid w:val="003243DB"/>
    <w:rsid w:val="0034006B"/>
    <w:rsid w:val="00385369"/>
    <w:rsid w:val="0039399D"/>
    <w:rsid w:val="003C68F1"/>
    <w:rsid w:val="00404C4B"/>
    <w:rsid w:val="00435938"/>
    <w:rsid w:val="00453C83"/>
    <w:rsid w:val="00455626"/>
    <w:rsid w:val="0048332B"/>
    <w:rsid w:val="0049093A"/>
    <w:rsid w:val="004A5D5B"/>
    <w:rsid w:val="004F0A2D"/>
    <w:rsid w:val="00514C67"/>
    <w:rsid w:val="00585548"/>
    <w:rsid w:val="005911F1"/>
    <w:rsid w:val="005A3244"/>
    <w:rsid w:val="005A7BFC"/>
    <w:rsid w:val="005C3011"/>
    <w:rsid w:val="005C68D9"/>
    <w:rsid w:val="005D079D"/>
    <w:rsid w:val="00617F3A"/>
    <w:rsid w:val="00642FCA"/>
    <w:rsid w:val="00646F89"/>
    <w:rsid w:val="0067013D"/>
    <w:rsid w:val="0067427B"/>
    <w:rsid w:val="006A58B1"/>
    <w:rsid w:val="006B2CD9"/>
    <w:rsid w:val="00727BA7"/>
    <w:rsid w:val="00770C78"/>
    <w:rsid w:val="0079134F"/>
    <w:rsid w:val="007A2616"/>
    <w:rsid w:val="008302F3"/>
    <w:rsid w:val="00831D84"/>
    <w:rsid w:val="008346BC"/>
    <w:rsid w:val="008C4799"/>
    <w:rsid w:val="00941056"/>
    <w:rsid w:val="009436F1"/>
    <w:rsid w:val="0096033E"/>
    <w:rsid w:val="00986690"/>
    <w:rsid w:val="009868E9"/>
    <w:rsid w:val="009A77FE"/>
    <w:rsid w:val="009C69A2"/>
    <w:rsid w:val="009D286D"/>
    <w:rsid w:val="009E0944"/>
    <w:rsid w:val="009E3999"/>
    <w:rsid w:val="009E3EF2"/>
    <w:rsid w:val="009E5761"/>
    <w:rsid w:val="00A1083E"/>
    <w:rsid w:val="00A41994"/>
    <w:rsid w:val="00A54033"/>
    <w:rsid w:val="00A96224"/>
    <w:rsid w:val="00AA60E5"/>
    <w:rsid w:val="00AB594E"/>
    <w:rsid w:val="00AD5929"/>
    <w:rsid w:val="00AE79EC"/>
    <w:rsid w:val="00B42718"/>
    <w:rsid w:val="00B43648"/>
    <w:rsid w:val="00B46757"/>
    <w:rsid w:val="00B605C8"/>
    <w:rsid w:val="00BB5273"/>
    <w:rsid w:val="00BD4530"/>
    <w:rsid w:val="00BE2877"/>
    <w:rsid w:val="00BE7EB2"/>
    <w:rsid w:val="00BF1EFE"/>
    <w:rsid w:val="00BF649A"/>
    <w:rsid w:val="00C128F4"/>
    <w:rsid w:val="00C32135"/>
    <w:rsid w:val="00C622FF"/>
    <w:rsid w:val="00C67554"/>
    <w:rsid w:val="00C97B1C"/>
    <w:rsid w:val="00CB53A7"/>
    <w:rsid w:val="00D13205"/>
    <w:rsid w:val="00D201B7"/>
    <w:rsid w:val="00D81816"/>
    <w:rsid w:val="00D82295"/>
    <w:rsid w:val="00D927C4"/>
    <w:rsid w:val="00DB615D"/>
    <w:rsid w:val="00DE6D7C"/>
    <w:rsid w:val="00E0238A"/>
    <w:rsid w:val="00E6791C"/>
    <w:rsid w:val="00E71656"/>
    <w:rsid w:val="00E831AF"/>
    <w:rsid w:val="00EA3BFC"/>
    <w:rsid w:val="00F36596"/>
    <w:rsid w:val="00F81D57"/>
    <w:rsid w:val="00FA0C9E"/>
    <w:rsid w:val="00FB6F1A"/>
    <w:rsid w:val="00FC0009"/>
    <w:rsid w:val="00FC7EF7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2020-07-24T04:28:00Z</cp:lastPrinted>
  <dcterms:created xsi:type="dcterms:W3CDTF">2020-07-24T04:29:00Z</dcterms:created>
  <dcterms:modified xsi:type="dcterms:W3CDTF">2021-09-28T06:29:00Z</dcterms:modified>
</cp:coreProperties>
</file>